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2397398a1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ce8c5ca91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Kornatka,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a54c89d2a4164" /><Relationship Type="http://schemas.openxmlformats.org/officeDocument/2006/relationships/numbering" Target="/word/numbering.xml" Id="R88297fd62c1147ac" /><Relationship Type="http://schemas.openxmlformats.org/officeDocument/2006/relationships/settings" Target="/word/settings.xml" Id="Rafd62e9c3c504dc4" /><Relationship Type="http://schemas.openxmlformats.org/officeDocument/2006/relationships/image" Target="/word/media/74268af7-8465-474a-8c4d-38768c1bdeab.png" Id="R314ce8c5ca91484f" /></Relationships>
</file>