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e1082d880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12d068d7a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Koropatnik,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ff6f5dae34233" /><Relationship Type="http://schemas.openxmlformats.org/officeDocument/2006/relationships/numbering" Target="/word/numbering.xml" Id="R46f9f58861184c9f" /><Relationship Type="http://schemas.openxmlformats.org/officeDocument/2006/relationships/settings" Target="/word/settings.xml" Id="Rb7190fca27db4215" /><Relationship Type="http://schemas.openxmlformats.org/officeDocument/2006/relationships/image" Target="/word/media/58740484-eb53-468e-8e9a-673bb9edb45c.png" Id="R7c212d068d7a4962" /></Relationships>
</file>