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bdd538873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cdacfa1e3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Korzeniow,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826176b004be9" /><Relationship Type="http://schemas.openxmlformats.org/officeDocument/2006/relationships/numbering" Target="/word/numbering.xml" Id="R7ff283cf3b3c48f2" /><Relationship Type="http://schemas.openxmlformats.org/officeDocument/2006/relationships/settings" Target="/word/settings.xml" Id="R5fdd75b55ccf4a23" /><Relationship Type="http://schemas.openxmlformats.org/officeDocument/2006/relationships/image" Target="/word/media/5948cb7e-2378-44d7-889b-2afdcfd1a5da.png" Id="Rc5acdacfa1e34f87" /></Relationships>
</file>