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504f66e63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2a2637777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Kowanowko,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46fa86b2f4469" /><Relationship Type="http://schemas.openxmlformats.org/officeDocument/2006/relationships/numbering" Target="/word/numbering.xml" Id="Rf1d8d20cd13d4425" /><Relationship Type="http://schemas.openxmlformats.org/officeDocument/2006/relationships/settings" Target="/word/settings.xml" Id="R9d1b74e76d314311" /><Relationship Type="http://schemas.openxmlformats.org/officeDocument/2006/relationships/image" Target="/word/media/b6b85656-cd54-4a88-8770-0cba3f7c59f6.png" Id="R2342a26377774ed5" /></Relationships>
</file>