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dbfb6c78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24d866427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Krasne Dlusko,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11f9ebe84704" /><Relationship Type="http://schemas.openxmlformats.org/officeDocument/2006/relationships/numbering" Target="/word/numbering.xml" Id="Ra410ca17e9954802" /><Relationship Type="http://schemas.openxmlformats.org/officeDocument/2006/relationships/settings" Target="/word/settings.xml" Id="R32a5e2adad254fca" /><Relationship Type="http://schemas.openxmlformats.org/officeDocument/2006/relationships/image" Target="/word/media/f8629ae7-cab8-4d41-8517-ed656a0d03e1.png" Id="R0bf24d866427430b" /></Relationships>
</file>