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caa024828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a904f79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Krawczyki,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5ce7d0674465" /><Relationship Type="http://schemas.openxmlformats.org/officeDocument/2006/relationships/numbering" Target="/word/numbering.xml" Id="Rcc2b32ccc4d04ca4" /><Relationship Type="http://schemas.openxmlformats.org/officeDocument/2006/relationships/settings" Target="/word/settings.xml" Id="R5b4c925aa2f14d19" /><Relationship Type="http://schemas.openxmlformats.org/officeDocument/2006/relationships/image" Target="/word/media/7684cc01-f414-44db-b54b-1879193243fa.png" Id="R36c5a904f79d43fc" /></Relationships>
</file>