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05e61837c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466b0d249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Kruszenica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f59c441184cdd" /><Relationship Type="http://schemas.openxmlformats.org/officeDocument/2006/relationships/numbering" Target="/word/numbering.xml" Id="Rd7fd7e58d6754f34" /><Relationship Type="http://schemas.openxmlformats.org/officeDocument/2006/relationships/settings" Target="/word/settings.xml" Id="R55527f23636f4c8e" /><Relationship Type="http://schemas.openxmlformats.org/officeDocument/2006/relationships/image" Target="/word/media/badbae20-cf58-471f-8121-fc4acacfeba5.png" Id="R7b5466b0d2494328" /></Relationships>
</file>