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08cac261a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79ea1675f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Ksiaz Slaski,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e9529cbdf41a1" /><Relationship Type="http://schemas.openxmlformats.org/officeDocument/2006/relationships/numbering" Target="/word/numbering.xml" Id="Rcd88d2f9f4b84e35" /><Relationship Type="http://schemas.openxmlformats.org/officeDocument/2006/relationships/settings" Target="/word/settings.xml" Id="R77a6a098fca14cb4" /><Relationship Type="http://schemas.openxmlformats.org/officeDocument/2006/relationships/image" Target="/word/media/a72255e2-e3c5-433d-be87-be6b95572e4c.png" Id="R07b79ea1675f480e" /></Relationships>
</file>