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5abf48770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029407993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Kucharki,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fd976d35c43a4" /><Relationship Type="http://schemas.openxmlformats.org/officeDocument/2006/relationships/numbering" Target="/word/numbering.xml" Id="Rb1f181ef27cf4cf3" /><Relationship Type="http://schemas.openxmlformats.org/officeDocument/2006/relationships/settings" Target="/word/settings.xml" Id="Rbad8242bb49b43a9" /><Relationship Type="http://schemas.openxmlformats.org/officeDocument/2006/relationships/image" Target="/word/media/ccaa2429-acd5-4e5d-8ed3-13614f02d168.png" Id="R7d902940799342ad" /></Relationships>
</file>