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854ed1399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28b986e4f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Kucharowo,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6a1c0e97e4c08" /><Relationship Type="http://schemas.openxmlformats.org/officeDocument/2006/relationships/numbering" Target="/word/numbering.xml" Id="Rcf2f576fe00848a6" /><Relationship Type="http://schemas.openxmlformats.org/officeDocument/2006/relationships/settings" Target="/word/settings.xml" Id="R46d910e883a84c8d" /><Relationship Type="http://schemas.openxmlformats.org/officeDocument/2006/relationships/image" Target="/word/media/4b6f395f-7b9b-4d6a-9c76-5db89cbd60b0.png" Id="R33928b986e4f4f4c" /></Relationships>
</file>