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c9fe830e0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949d0035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Kucieje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1d2dae8564680" /><Relationship Type="http://schemas.openxmlformats.org/officeDocument/2006/relationships/numbering" Target="/word/numbering.xml" Id="Rd6376ca4ba8c4438" /><Relationship Type="http://schemas.openxmlformats.org/officeDocument/2006/relationships/settings" Target="/word/settings.xml" Id="R03e1d33bc41a4543" /><Relationship Type="http://schemas.openxmlformats.org/officeDocument/2006/relationships/image" Target="/word/media/bdb9e321-420a-4865-abd0-03653747dc1d.png" Id="R6c5949d0035b425c" /></Relationships>
</file>