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b1682a77b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c26a9b0c0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Kurza Jama,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0ed7be384486c" /><Relationship Type="http://schemas.openxmlformats.org/officeDocument/2006/relationships/numbering" Target="/word/numbering.xml" Id="R6fa91228344746cb" /><Relationship Type="http://schemas.openxmlformats.org/officeDocument/2006/relationships/settings" Target="/word/settings.xml" Id="Rf6d5119f2e5c43fc" /><Relationship Type="http://schemas.openxmlformats.org/officeDocument/2006/relationships/image" Target="/word/media/bdf60ff9-7567-4c2f-9c07-cae16594451c.png" Id="Rb83c26a9b0c044ee" /></Relationships>
</file>