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b330ff227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95f99fa65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Kusiecki,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2a292df2c4eb1" /><Relationship Type="http://schemas.openxmlformats.org/officeDocument/2006/relationships/numbering" Target="/word/numbering.xml" Id="Rfaa28e38a018442b" /><Relationship Type="http://schemas.openxmlformats.org/officeDocument/2006/relationships/settings" Target="/word/settings.xml" Id="R5bf3b72059f44e6e" /><Relationship Type="http://schemas.openxmlformats.org/officeDocument/2006/relationships/image" Target="/word/media/beb47ea4-973c-455e-af04-4659846039a3.png" Id="R4f595f99fa654f9d" /></Relationships>
</file>