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a2ca6f769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d4d1e4bf4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Kuznica Kiedrzynska,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638e7fb3a4531" /><Relationship Type="http://schemas.openxmlformats.org/officeDocument/2006/relationships/numbering" Target="/word/numbering.xml" Id="Rfc2a55da17b8425f" /><Relationship Type="http://schemas.openxmlformats.org/officeDocument/2006/relationships/settings" Target="/word/settings.xml" Id="R3a91e4384ae546e5" /><Relationship Type="http://schemas.openxmlformats.org/officeDocument/2006/relationships/image" Target="/word/media/be113ae7-c9d6-438b-ad73-b5ac1737b7a1.png" Id="R806d4d1e4bf44a5b" /></Relationships>
</file>