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1b53d7f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45e66d87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Kwasielina,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ed1e98ef14474" /><Relationship Type="http://schemas.openxmlformats.org/officeDocument/2006/relationships/numbering" Target="/word/numbering.xml" Id="R692b706bfbed42fd" /><Relationship Type="http://schemas.openxmlformats.org/officeDocument/2006/relationships/settings" Target="/word/settings.xml" Id="Rd1d88073fda24027" /><Relationship Type="http://schemas.openxmlformats.org/officeDocument/2006/relationships/image" Target="/word/media/56eeac50-4d93-48e8-a5b6-3bee676ef52d.png" Id="R3c8a45e66d874f46" /></Relationships>
</file>