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c1166a62a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ced27aac9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Lady Mans,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33c501c2c463d" /><Relationship Type="http://schemas.openxmlformats.org/officeDocument/2006/relationships/numbering" Target="/word/numbering.xml" Id="Raeb2bc5fc48a4379" /><Relationship Type="http://schemas.openxmlformats.org/officeDocument/2006/relationships/settings" Target="/word/settings.xml" Id="R22932b169bd44507" /><Relationship Type="http://schemas.openxmlformats.org/officeDocument/2006/relationships/image" Target="/word/media/a3d5f3f4-ae75-449b-9a93-2c0ad9068e47.png" Id="R6f8ced27aac94446" /></Relationships>
</file>