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e112cc6d5847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0502956c4c47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Ladyniska,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676be893c147ef" /><Relationship Type="http://schemas.openxmlformats.org/officeDocument/2006/relationships/numbering" Target="/word/numbering.xml" Id="Rdeca67da6c754d63" /><Relationship Type="http://schemas.openxmlformats.org/officeDocument/2006/relationships/settings" Target="/word/settings.xml" Id="Re2f1aad4a6044279" /><Relationship Type="http://schemas.openxmlformats.org/officeDocument/2006/relationships/image" Target="/word/media/fa73a2a2-dabf-4761-81e8-7d317bf93182.png" Id="R470502956c4c479b" /></Relationships>
</file>