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5535b9fee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58d386930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Laka Prudnicka,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299c1cbb740f5" /><Relationship Type="http://schemas.openxmlformats.org/officeDocument/2006/relationships/numbering" Target="/word/numbering.xml" Id="R1f42a038b1574a6d" /><Relationship Type="http://schemas.openxmlformats.org/officeDocument/2006/relationships/settings" Target="/word/settings.xml" Id="R14ae738bccb240f0" /><Relationship Type="http://schemas.openxmlformats.org/officeDocument/2006/relationships/image" Target="/word/media/cf29b2b4-17b7-4f19-9958-6153bf6d4fea.png" Id="R5e058d3869304a55" /></Relationships>
</file>