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f0825ce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47163837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Lakociny,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f346bdf0d45f8" /><Relationship Type="http://schemas.openxmlformats.org/officeDocument/2006/relationships/numbering" Target="/word/numbering.xml" Id="R3c814edab10a4669" /><Relationship Type="http://schemas.openxmlformats.org/officeDocument/2006/relationships/settings" Target="/word/settings.xml" Id="Rb4699218f77b4e69" /><Relationship Type="http://schemas.openxmlformats.org/officeDocument/2006/relationships/image" Target="/word/media/284b76a0-79db-41b5-9586-2da6fa969abb.png" Id="Rdcdd47163837438d" /></Relationships>
</file>