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b94fc4398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2490a92ba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Lubowo,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289ea98a14f0f" /><Relationship Type="http://schemas.openxmlformats.org/officeDocument/2006/relationships/numbering" Target="/word/numbering.xml" Id="R30ee65ee5bc64b36" /><Relationship Type="http://schemas.openxmlformats.org/officeDocument/2006/relationships/settings" Target="/word/settings.xml" Id="R3e45bd08ee5a489b" /><Relationship Type="http://schemas.openxmlformats.org/officeDocument/2006/relationships/image" Target="/word/media/9080e662-5c1d-4d2e-af07-a674e471ced4.png" Id="Rce92490a92ba41a8" /></Relationships>
</file>