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5c4ae7a75947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f8418e25de47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Lasy Gluchowskie,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dfad6b3b8640f5" /><Relationship Type="http://schemas.openxmlformats.org/officeDocument/2006/relationships/numbering" Target="/word/numbering.xml" Id="Reb4060e00d1948f5" /><Relationship Type="http://schemas.openxmlformats.org/officeDocument/2006/relationships/settings" Target="/word/settings.xml" Id="R6f84d641bda1419d" /><Relationship Type="http://schemas.openxmlformats.org/officeDocument/2006/relationships/image" Target="/word/media/b782cb43-64f1-42e5-80b8-cb477ac8f877.png" Id="R31f8418e25de47c0" /></Relationships>
</file>