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a93d98688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10f97d478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Dabrowka,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5972b8d2f46b4" /><Relationship Type="http://schemas.openxmlformats.org/officeDocument/2006/relationships/numbering" Target="/word/numbering.xml" Id="Red9d85c386f446d9" /><Relationship Type="http://schemas.openxmlformats.org/officeDocument/2006/relationships/settings" Target="/word/settings.xml" Id="R7866bdbbbae64af7" /><Relationship Type="http://schemas.openxmlformats.org/officeDocument/2006/relationships/image" Target="/word/media/7b096f8f-fb25-40f9-9b83-6a67829d8e0f.png" Id="Rd0410f97d47849c6" /></Relationships>
</file>