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01aa96f8c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d31e61260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Lebiedzin,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1cc979f574708" /><Relationship Type="http://schemas.openxmlformats.org/officeDocument/2006/relationships/numbering" Target="/word/numbering.xml" Id="Rc2a2e5d1c0e44240" /><Relationship Type="http://schemas.openxmlformats.org/officeDocument/2006/relationships/settings" Target="/word/settings.xml" Id="R67bd459e77bc42e1" /><Relationship Type="http://schemas.openxmlformats.org/officeDocument/2006/relationships/image" Target="/word/media/cbecd02f-33e9-48f5-b0c3-198464e064e1.png" Id="R38ed31e6126048d0" /></Relationships>
</file>