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291e3d98a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cad143053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c65071a974d5e" /><Relationship Type="http://schemas.openxmlformats.org/officeDocument/2006/relationships/numbering" Target="/word/numbering.xml" Id="R1125352395ff4a50" /><Relationship Type="http://schemas.openxmlformats.org/officeDocument/2006/relationships/settings" Target="/word/settings.xml" Id="Rfb667096b2524cfd" /><Relationship Type="http://schemas.openxmlformats.org/officeDocument/2006/relationships/image" Target="/word/media/d0b2e748-a4e8-484e-90cc-cce0afb317d1.png" Id="R481cad1430534180" /></Relationships>
</file>