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e92a1304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fdd45a5f9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Lesiny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acf0e39a4339" /><Relationship Type="http://schemas.openxmlformats.org/officeDocument/2006/relationships/numbering" Target="/word/numbering.xml" Id="R61cc6f981efc48e9" /><Relationship Type="http://schemas.openxmlformats.org/officeDocument/2006/relationships/settings" Target="/word/settings.xml" Id="Rfcde94b92ab341da" /><Relationship Type="http://schemas.openxmlformats.org/officeDocument/2006/relationships/image" Target="/word/media/8e069b5d-66db-4623-951a-7659a881f027.png" Id="R2f7fdd45a5f943bc" /></Relationships>
</file>