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a8cf8627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e455e87f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7b2bc746472e" /><Relationship Type="http://schemas.openxmlformats.org/officeDocument/2006/relationships/numbering" Target="/word/numbering.xml" Id="Rd31a8fcae166453e" /><Relationship Type="http://schemas.openxmlformats.org/officeDocument/2006/relationships/settings" Target="/word/settings.xml" Id="R425f013d97474f7a" /><Relationship Type="http://schemas.openxmlformats.org/officeDocument/2006/relationships/image" Target="/word/media/c276f8a6-f557-4d81-90e6-bb2afbb3bc7c.png" Id="R3d2e455e87f948e7" /></Relationships>
</file>