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3aaeb92f4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44d76fd2f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80ae5f2c84b79" /><Relationship Type="http://schemas.openxmlformats.org/officeDocument/2006/relationships/numbering" Target="/word/numbering.xml" Id="R0314989b22fa4ace" /><Relationship Type="http://schemas.openxmlformats.org/officeDocument/2006/relationships/settings" Target="/word/settings.xml" Id="R3d324a9f608941fa" /><Relationship Type="http://schemas.openxmlformats.org/officeDocument/2006/relationships/image" Target="/word/media/2f1a31fa-784f-4c17-987f-69d55d5a6e55.png" Id="R9fe44d76fd2f47ac" /></Relationships>
</file>