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2facb3898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c825d15d9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f1e0cc03e4b65" /><Relationship Type="http://schemas.openxmlformats.org/officeDocument/2006/relationships/numbering" Target="/word/numbering.xml" Id="R5e571541e1db46cb" /><Relationship Type="http://schemas.openxmlformats.org/officeDocument/2006/relationships/settings" Target="/word/settings.xml" Id="R1ca448f506fe4c42" /><Relationship Type="http://schemas.openxmlformats.org/officeDocument/2006/relationships/image" Target="/word/media/ae9ed8b2-7928-44ac-aa63-5f3427c0e492.png" Id="R13fc825d15d94ece" /></Relationships>
</file>