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2a5dd097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c29b12ec4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1d7c7d61f4c7c" /><Relationship Type="http://schemas.openxmlformats.org/officeDocument/2006/relationships/numbering" Target="/word/numbering.xml" Id="R7dc65382692441c8" /><Relationship Type="http://schemas.openxmlformats.org/officeDocument/2006/relationships/settings" Target="/word/settings.xml" Id="R189b8841c296452c" /><Relationship Type="http://schemas.openxmlformats.org/officeDocument/2006/relationships/image" Target="/word/media/dee3348b-c342-46d1-bf2f-ed04dcecd2b7.png" Id="R38ac29b12ec44f31" /></Relationships>
</file>