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252f0d38f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8e5e49f2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cf09801c74224" /><Relationship Type="http://schemas.openxmlformats.org/officeDocument/2006/relationships/numbering" Target="/word/numbering.xml" Id="R6aef313f0add4d90" /><Relationship Type="http://schemas.openxmlformats.org/officeDocument/2006/relationships/settings" Target="/word/settings.xml" Id="R802f3b99ed2943c3" /><Relationship Type="http://schemas.openxmlformats.org/officeDocument/2006/relationships/image" Target="/word/media/cec068fd-094c-4bd9-be5d-204d7bf0021e.png" Id="R7b28e5e49f264f41" /></Relationships>
</file>