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c166482d4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4d48ae7da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Luczywno,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d4530a85d4a8b" /><Relationship Type="http://schemas.openxmlformats.org/officeDocument/2006/relationships/numbering" Target="/word/numbering.xml" Id="R52321c3db24c4d67" /><Relationship Type="http://schemas.openxmlformats.org/officeDocument/2006/relationships/settings" Target="/word/settings.xml" Id="R48d8eb69e8ad480f" /><Relationship Type="http://schemas.openxmlformats.org/officeDocument/2006/relationships/image" Target="/word/media/ac36919e-47cb-465a-85f4-a46244df341b.png" Id="R4a84d48ae7da42b9" /></Relationships>
</file>