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76495bb8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0a78d73e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a1aede5064b5a" /><Relationship Type="http://schemas.openxmlformats.org/officeDocument/2006/relationships/numbering" Target="/word/numbering.xml" Id="Rd0fd968d5bd84aa2" /><Relationship Type="http://schemas.openxmlformats.org/officeDocument/2006/relationships/settings" Target="/word/settings.xml" Id="R2d9527d3970843a7" /><Relationship Type="http://schemas.openxmlformats.org/officeDocument/2006/relationships/image" Target="/word/media/3f000cc6-19e2-424a-8cc2-bc148a6962a8.png" Id="Rf730a78d73e843c8" /></Relationships>
</file>