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ccedf8ee3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296f037fe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e0a6424b745ad" /><Relationship Type="http://schemas.openxmlformats.org/officeDocument/2006/relationships/numbering" Target="/word/numbering.xml" Id="Rf1953e022e744a9a" /><Relationship Type="http://schemas.openxmlformats.org/officeDocument/2006/relationships/settings" Target="/word/settings.xml" Id="Rdd03df7c57c14629" /><Relationship Type="http://schemas.openxmlformats.org/officeDocument/2006/relationships/image" Target="/word/media/64e94bbe-b8da-4380-9814-9e0ef97fcb46.png" Id="Rfb5296f037fe408d" /></Relationships>
</file>