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66dc51b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cf6085db8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Maurycow,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311ba364432f" /><Relationship Type="http://schemas.openxmlformats.org/officeDocument/2006/relationships/numbering" Target="/word/numbering.xml" Id="R012cc2f00a704ea1" /><Relationship Type="http://schemas.openxmlformats.org/officeDocument/2006/relationships/settings" Target="/word/settings.xml" Id="R73bc363167da4884" /><Relationship Type="http://schemas.openxmlformats.org/officeDocument/2006/relationships/image" Target="/word/media/c0973d32-7704-493c-9402-d8cdb766b868.png" Id="R477cf6085db840ea" /></Relationships>
</file>