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1e5f89559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1bf5d9866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2b7e39d2749e0" /><Relationship Type="http://schemas.openxmlformats.org/officeDocument/2006/relationships/numbering" Target="/word/numbering.xml" Id="Rd00bfc40af8b43df" /><Relationship Type="http://schemas.openxmlformats.org/officeDocument/2006/relationships/settings" Target="/word/settings.xml" Id="Rac4b3d60856a47ae" /><Relationship Type="http://schemas.openxmlformats.org/officeDocument/2006/relationships/image" Target="/word/media/8042c3e5-210f-4bbf-95de-616d6df58e6d.png" Id="R6c61bf5d98664fe3" /></Relationships>
</file>