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22025ecbf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ebcbf66f8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Milewo Brzegedy,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89abb1e9b4f27" /><Relationship Type="http://schemas.openxmlformats.org/officeDocument/2006/relationships/numbering" Target="/word/numbering.xml" Id="Rcbbc455a2e16421f" /><Relationship Type="http://schemas.openxmlformats.org/officeDocument/2006/relationships/settings" Target="/word/settings.xml" Id="R9f6c0035131f42ad" /><Relationship Type="http://schemas.openxmlformats.org/officeDocument/2006/relationships/image" Target="/word/media/84f85ad1-c073-4e9d-b47c-e29527b265a6.png" Id="Rf24ebcbf66f84549" /></Relationships>
</file>