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ecc11a860746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cddbf03c424b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Milodroz,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ceb99d7df043bb" /><Relationship Type="http://schemas.openxmlformats.org/officeDocument/2006/relationships/numbering" Target="/word/numbering.xml" Id="R80c7bc454f924c22" /><Relationship Type="http://schemas.openxmlformats.org/officeDocument/2006/relationships/settings" Target="/word/settings.xml" Id="R264d8c57e2f741e2" /><Relationship Type="http://schemas.openxmlformats.org/officeDocument/2006/relationships/image" Target="/word/media/52f58485-2006-416a-8e88-9850163f1783.png" Id="R12cddbf03c424ba5" /></Relationships>
</file>