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b23beabc4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35efe5495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Mlodzieszyn,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2d96ef40d4098" /><Relationship Type="http://schemas.openxmlformats.org/officeDocument/2006/relationships/numbering" Target="/word/numbering.xml" Id="Raaff2a5552ca4783" /><Relationship Type="http://schemas.openxmlformats.org/officeDocument/2006/relationships/settings" Target="/word/settings.xml" Id="R7fa9f089881b436a" /><Relationship Type="http://schemas.openxmlformats.org/officeDocument/2006/relationships/image" Target="/word/media/cabc8ec4-95ae-4338-bac4-9e3c56317e7d.png" Id="R1da35efe54954f4f" /></Relationships>
</file>