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2c83a1856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45fe413a6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74f79d66c4897" /><Relationship Type="http://schemas.openxmlformats.org/officeDocument/2006/relationships/numbering" Target="/word/numbering.xml" Id="Ra0e3791050f14173" /><Relationship Type="http://schemas.openxmlformats.org/officeDocument/2006/relationships/settings" Target="/word/settings.xml" Id="R4dd5ddffea5747d6" /><Relationship Type="http://schemas.openxmlformats.org/officeDocument/2006/relationships/image" Target="/word/media/b9e00b1f-6837-4fc3-b0c8-e569c82b8c54.png" Id="R7d845fe413a64b9c" /></Relationships>
</file>