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ca92ec8b6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adc8c1dc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9eb5dc8c46f3" /><Relationship Type="http://schemas.openxmlformats.org/officeDocument/2006/relationships/numbering" Target="/word/numbering.xml" Id="Ra2eb5b73dfe34157" /><Relationship Type="http://schemas.openxmlformats.org/officeDocument/2006/relationships/settings" Target="/word/settings.xml" Id="R8e972f38a92d4ad3" /><Relationship Type="http://schemas.openxmlformats.org/officeDocument/2006/relationships/image" Target="/word/media/d241c1c7-721b-40a3-9991-ea3eb542c1e5.png" Id="Ra40adc8c1dc1431e" /></Relationships>
</file>