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e70289a28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93dab1f3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6e813480c4468" /><Relationship Type="http://schemas.openxmlformats.org/officeDocument/2006/relationships/numbering" Target="/word/numbering.xml" Id="R97e06586fc704d6b" /><Relationship Type="http://schemas.openxmlformats.org/officeDocument/2006/relationships/settings" Target="/word/settings.xml" Id="Reb5cbf19975441c6" /><Relationship Type="http://schemas.openxmlformats.org/officeDocument/2006/relationships/image" Target="/word/media/113ef255-84e2-4e42-b9e6-91018cf890b6.png" Id="Re3193dab1f3f48ba" /></Relationships>
</file>