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c85ed398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da150d1f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Mysiadlo,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8a15db0145b7" /><Relationship Type="http://schemas.openxmlformats.org/officeDocument/2006/relationships/numbering" Target="/word/numbering.xml" Id="R5a8ce33b9c79481a" /><Relationship Type="http://schemas.openxmlformats.org/officeDocument/2006/relationships/settings" Target="/word/settings.xml" Id="Rb858ba1aec564702" /><Relationship Type="http://schemas.openxmlformats.org/officeDocument/2006/relationships/image" Target="/word/media/a4b5a8e0-fdb6-4a93-997e-985e887dc037.png" Id="R65ada150d1f54a67" /></Relationships>
</file>