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1a33d34a1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703c93a5f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Nieszki,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c90bdd698467a" /><Relationship Type="http://schemas.openxmlformats.org/officeDocument/2006/relationships/numbering" Target="/word/numbering.xml" Id="R3038db5720cb4e94" /><Relationship Type="http://schemas.openxmlformats.org/officeDocument/2006/relationships/settings" Target="/word/settings.xml" Id="Rd09bf15c1bde4e86" /><Relationship Type="http://schemas.openxmlformats.org/officeDocument/2006/relationships/image" Target="/word/media/c1d97706-0ec2-4b51-a2a3-866e8721657f.png" Id="Rbfb703c93a5f4efe" /></Relationships>
</file>