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126fb863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c285362a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Nietoperek,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ac0ab8d24247" /><Relationship Type="http://schemas.openxmlformats.org/officeDocument/2006/relationships/numbering" Target="/word/numbering.xml" Id="R3b915151746c4426" /><Relationship Type="http://schemas.openxmlformats.org/officeDocument/2006/relationships/settings" Target="/word/settings.xml" Id="R99c59ca3598442d0" /><Relationship Type="http://schemas.openxmlformats.org/officeDocument/2006/relationships/image" Target="/word/media/02328b0f-5b58-4455-bb73-eafe9e1ae04d.png" Id="Rddfc285362a048c6" /></Relationships>
</file>