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218f5f67904b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8dafe68db94e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Niwnik,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dbc00e9b2a4ba1" /><Relationship Type="http://schemas.openxmlformats.org/officeDocument/2006/relationships/numbering" Target="/word/numbering.xml" Id="Rea9aa7f344a34c33" /><Relationship Type="http://schemas.openxmlformats.org/officeDocument/2006/relationships/settings" Target="/word/settings.xml" Id="R8680f373f6b441e2" /><Relationship Type="http://schemas.openxmlformats.org/officeDocument/2006/relationships/image" Target="/word/media/0b3cc58a-3a3e-4b58-8aed-8f36b1ec3e2f.png" Id="R7f8dafe68db94e2f" /></Relationships>
</file>