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8b49892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ef883a2e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Bocwinka,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f3a2cbab448ea" /><Relationship Type="http://schemas.openxmlformats.org/officeDocument/2006/relationships/numbering" Target="/word/numbering.xml" Id="R690029b364e34eb6" /><Relationship Type="http://schemas.openxmlformats.org/officeDocument/2006/relationships/settings" Target="/word/settings.xml" Id="R5844ca760afa4630" /><Relationship Type="http://schemas.openxmlformats.org/officeDocument/2006/relationships/image" Target="/word/media/7a2c3a8f-499b-4eb0-88c9-7c59aa83a405.png" Id="R04c6ef883a2e4391" /></Relationships>
</file>