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2f14397ae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f98fc2a4c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Gorzycko,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1303230ba4c67" /><Relationship Type="http://schemas.openxmlformats.org/officeDocument/2006/relationships/numbering" Target="/word/numbering.xml" Id="R243f26991f884634" /><Relationship Type="http://schemas.openxmlformats.org/officeDocument/2006/relationships/settings" Target="/word/settings.xml" Id="R69ba7b316f474dc3" /><Relationship Type="http://schemas.openxmlformats.org/officeDocument/2006/relationships/image" Target="/word/media/1cde9b41-6c40-41ad-a651-2375ebe58942.png" Id="Rd7cf98fc2a4c4297" /></Relationships>
</file>