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2d57c3aee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666bd1588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Nowe Miasto Lubawskie,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acfe0c0d34e0d" /><Relationship Type="http://schemas.openxmlformats.org/officeDocument/2006/relationships/numbering" Target="/word/numbering.xml" Id="Rde9ee185c17a4d39" /><Relationship Type="http://schemas.openxmlformats.org/officeDocument/2006/relationships/settings" Target="/word/settings.xml" Id="R5f6e8bcc69ae45fd" /><Relationship Type="http://schemas.openxmlformats.org/officeDocument/2006/relationships/image" Target="/word/media/32744cd1-fdde-4b7e-86f8-1a51cefd0199.png" Id="R3e0666bd15884c66" /></Relationships>
</file>