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b9f3493e0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2820430e2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8c16fdb9f4d48" /><Relationship Type="http://schemas.openxmlformats.org/officeDocument/2006/relationships/numbering" Target="/word/numbering.xml" Id="Rdf22c0c47fb7451e" /><Relationship Type="http://schemas.openxmlformats.org/officeDocument/2006/relationships/settings" Target="/word/settings.xml" Id="Rbaac8408049e4499" /><Relationship Type="http://schemas.openxmlformats.org/officeDocument/2006/relationships/image" Target="/word/media/b4f0dd9d-fda8-4cd4-88a1-eea6fc125c56.png" Id="R3252820430e24e27" /></Relationships>
</file>