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5883e80d5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5622e4a54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Odrowazek,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16c335bbf4119" /><Relationship Type="http://schemas.openxmlformats.org/officeDocument/2006/relationships/numbering" Target="/word/numbering.xml" Id="Rf9f056b83c4f4427" /><Relationship Type="http://schemas.openxmlformats.org/officeDocument/2006/relationships/settings" Target="/word/settings.xml" Id="R2ed62dc6036e4a09" /><Relationship Type="http://schemas.openxmlformats.org/officeDocument/2006/relationships/image" Target="/word/media/f3d91a79-bcd1-4f01-a5ea-006df348f28a.png" Id="R9535622e4a544473" /></Relationships>
</file>